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98F4" w14:textId="0B58F8B6" w:rsidR="00656AA2" w:rsidRPr="00656AA2" w:rsidRDefault="00656AA2" w:rsidP="00656AA2">
      <w:pPr>
        <w:pStyle w:val="Style5"/>
        <w:widowControl/>
        <w:spacing w:line="276" w:lineRule="auto"/>
        <w:jc w:val="center"/>
        <w:rPr>
          <w:rStyle w:val="FontStyle16"/>
          <w:rFonts w:ascii="Arial" w:hAnsi="Arial" w:cs="Arial"/>
          <w:b w:val="0"/>
          <w:sz w:val="24"/>
          <w:szCs w:val="24"/>
        </w:rPr>
      </w:pPr>
      <w:r>
        <w:rPr>
          <w:rStyle w:val="FontStyle16"/>
          <w:rFonts w:ascii="Arial" w:hAnsi="Arial" w:cs="Arial"/>
          <w:sz w:val="28"/>
          <w:szCs w:val="28"/>
        </w:rPr>
        <w:t xml:space="preserve">                                                  </w:t>
      </w:r>
      <w:bookmarkStart w:id="0" w:name="_GoBack"/>
      <w:r w:rsidRPr="00656AA2">
        <w:rPr>
          <w:rStyle w:val="FontStyle16"/>
          <w:rFonts w:ascii="Arial" w:hAnsi="Arial" w:cs="Arial"/>
          <w:b w:val="0"/>
          <w:sz w:val="24"/>
          <w:szCs w:val="24"/>
        </w:rPr>
        <w:t xml:space="preserve">zał. nr 5 </w:t>
      </w:r>
    </w:p>
    <w:bookmarkEnd w:id="0"/>
    <w:p w14:paraId="7A5BAB3D" w14:textId="29C54B75" w:rsidR="00656AA2" w:rsidRPr="00656AA2" w:rsidRDefault="00F54218" w:rsidP="00656AA2">
      <w:pPr>
        <w:pStyle w:val="Style5"/>
        <w:widowControl/>
        <w:spacing w:line="276" w:lineRule="auto"/>
        <w:jc w:val="center"/>
        <w:rPr>
          <w:rStyle w:val="FontStyle16"/>
          <w:rFonts w:ascii="Arial" w:hAnsi="Arial" w:cs="Arial"/>
          <w:sz w:val="28"/>
          <w:szCs w:val="28"/>
        </w:rPr>
      </w:pPr>
      <w:r w:rsidRPr="00F54218">
        <w:rPr>
          <w:rStyle w:val="FontStyle16"/>
          <w:rFonts w:ascii="Arial" w:hAnsi="Arial" w:cs="Arial"/>
          <w:sz w:val="28"/>
          <w:szCs w:val="28"/>
        </w:rPr>
        <w:t>Opis przedmiotu zamówienia</w:t>
      </w:r>
    </w:p>
    <w:p w14:paraId="2585AB39" w14:textId="77777777" w:rsidR="00906459" w:rsidRDefault="00906459" w:rsidP="00DA57FB">
      <w:pPr>
        <w:pStyle w:val="Style5"/>
        <w:widowControl/>
        <w:spacing w:line="276" w:lineRule="auto"/>
        <w:jc w:val="center"/>
        <w:rPr>
          <w:rStyle w:val="FontStyle16"/>
          <w:rFonts w:asciiTheme="minorHAnsi" w:hAnsiTheme="minorHAnsi" w:cstheme="minorHAnsi"/>
          <w:sz w:val="24"/>
          <w:szCs w:val="24"/>
        </w:rPr>
      </w:pPr>
      <w:r>
        <w:rPr>
          <w:rStyle w:val="FontStyle16"/>
          <w:rFonts w:asciiTheme="minorHAnsi" w:hAnsiTheme="minorHAnsi" w:cstheme="minorHAnsi"/>
          <w:sz w:val="24"/>
          <w:szCs w:val="24"/>
        </w:rPr>
        <w:t xml:space="preserve">na opracowanie </w:t>
      </w:r>
    </w:p>
    <w:p w14:paraId="0333AD42" w14:textId="510E1D44" w:rsidR="00CE1CC4" w:rsidRPr="00906459" w:rsidRDefault="00906459" w:rsidP="00DA57FB">
      <w:pPr>
        <w:pStyle w:val="Style5"/>
        <w:widowControl/>
        <w:spacing w:line="276" w:lineRule="auto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906459">
        <w:rPr>
          <w:rStyle w:val="FontStyle16"/>
          <w:rFonts w:asciiTheme="minorHAnsi" w:hAnsiTheme="minorHAnsi" w:cstheme="minorHAnsi"/>
          <w:sz w:val="28"/>
          <w:szCs w:val="28"/>
        </w:rPr>
        <w:t xml:space="preserve"> „P</w:t>
      </w:r>
      <w:r w:rsidR="00A66FB7" w:rsidRPr="00906459">
        <w:rPr>
          <w:rStyle w:val="FontStyle16"/>
          <w:rFonts w:asciiTheme="minorHAnsi" w:hAnsiTheme="minorHAnsi" w:cstheme="minorHAnsi"/>
          <w:sz w:val="28"/>
          <w:szCs w:val="28"/>
        </w:rPr>
        <w:t xml:space="preserve">rojektu </w:t>
      </w:r>
      <w:r w:rsidR="004F7F0C" w:rsidRPr="00906459">
        <w:rPr>
          <w:rStyle w:val="FontStyle16"/>
          <w:rFonts w:asciiTheme="minorHAnsi" w:hAnsiTheme="minorHAnsi" w:cstheme="minorHAnsi"/>
          <w:sz w:val="28"/>
          <w:szCs w:val="28"/>
        </w:rPr>
        <w:t>remontu kładki jazu</w:t>
      </w:r>
      <w:r w:rsidRPr="00906459">
        <w:rPr>
          <w:rStyle w:val="FontStyle16"/>
          <w:rFonts w:asciiTheme="minorHAnsi" w:hAnsiTheme="minorHAnsi" w:cstheme="minorHAnsi"/>
          <w:sz w:val="28"/>
          <w:szCs w:val="28"/>
        </w:rPr>
        <w:t>”</w:t>
      </w:r>
      <w:r w:rsidR="004F7F0C" w:rsidRPr="00906459">
        <w:rPr>
          <w:rStyle w:val="FontStyle16"/>
          <w:rFonts w:asciiTheme="minorHAnsi" w:hAnsiTheme="minorHAnsi" w:cstheme="minorHAnsi"/>
          <w:sz w:val="28"/>
          <w:szCs w:val="28"/>
        </w:rPr>
        <w:t xml:space="preserve">  </w:t>
      </w:r>
    </w:p>
    <w:p w14:paraId="708A64C3" w14:textId="77777777" w:rsidR="00A66FB7" w:rsidRPr="002937A8" w:rsidRDefault="00A66FB7" w:rsidP="00DA57FB">
      <w:pPr>
        <w:pStyle w:val="Style5"/>
        <w:widowControl/>
        <w:spacing w:line="276" w:lineRule="auto"/>
        <w:jc w:val="center"/>
        <w:rPr>
          <w:rStyle w:val="FontStyle16"/>
          <w:rFonts w:asciiTheme="minorHAnsi" w:hAnsiTheme="minorHAnsi" w:cstheme="minorHAnsi"/>
          <w:sz w:val="24"/>
          <w:szCs w:val="24"/>
        </w:rPr>
      </w:pPr>
      <w:r w:rsidRPr="002937A8">
        <w:rPr>
          <w:rStyle w:val="FontStyle16"/>
          <w:rFonts w:asciiTheme="minorHAnsi" w:hAnsiTheme="minorHAnsi" w:cstheme="minorHAnsi"/>
          <w:sz w:val="24"/>
          <w:szCs w:val="24"/>
        </w:rPr>
        <w:t xml:space="preserve">w miejscowości Porąbka, gmina Porąbka, powiat bielski, woj. </w:t>
      </w:r>
      <w:r w:rsidR="00CE1CC4" w:rsidRPr="002937A8">
        <w:rPr>
          <w:rStyle w:val="FontStyle16"/>
          <w:rFonts w:asciiTheme="minorHAnsi" w:hAnsiTheme="minorHAnsi" w:cstheme="minorHAnsi"/>
          <w:sz w:val="24"/>
          <w:szCs w:val="24"/>
        </w:rPr>
        <w:t>ś</w:t>
      </w:r>
      <w:r w:rsidRPr="002937A8">
        <w:rPr>
          <w:rStyle w:val="FontStyle16"/>
          <w:rFonts w:asciiTheme="minorHAnsi" w:hAnsiTheme="minorHAnsi" w:cstheme="minorHAnsi"/>
          <w:sz w:val="24"/>
          <w:szCs w:val="24"/>
        </w:rPr>
        <w:t>ląskie</w:t>
      </w:r>
      <w:r w:rsidR="00CE1CC4" w:rsidRPr="002937A8">
        <w:rPr>
          <w:rStyle w:val="FontStyle16"/>
          <w:rFonts w:asciiTheme="minorHAnsi" w:hAnsiTheme="minorHAnsi" w:cstheme="minorHAnsi"/>
          <w:sz w:val="24"/>
          <w:szCs w:val="24"/>
        </w:rPr>
        <w:t>.</w:t>
      </w:r>
    </w:p>
    <w:p w14:paraId="084877FE" w14:textId="77777777" w:rsidR="005855B6" w:rsidRPr="002937A8" w:rsidRDefault="005855B6" w:rsidP="00DA57FB">
      <w:pPr>
        <w:pStyle w:val="Style5"/>
        <w:widowControl/>
        <w:spacing w:line="276" w:lineRule="auto"/>
        <w:jc w:val="center"/>
        <w:rPr>
          <w:rStyle w:val="FontStyle16"/>
          <w:rFonts w:asciiTheme="minorHAnsi" w:hAnsiTheme="minorHAnsi" w:cstheme="minorHAnsi"/>
          <w:sz w:val="24"/>
          <w:szCs w:val="24"/>
        </w:rPr>
      </w:pPr>
    </w:p>
    <w:p w14:paraId="5F300C16" w14:textId="77777777" w:rsidR="005C3B20" w:rsidRPr="00981306" w:rsidRDefault="00A72245" w:rsidP="00DA57FB">
      <w:pPr>
        <w:pStyle w:val="Style6"/>
        <w:widowControl/>
        <w:spacing w:line="276" w:lineRule="auto"/>
        <w:ind w:right="198"/>
        <w:rPr>
          <w:rStyle w:val="FontStyle17"/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  <w:u w:val="single"/>
        </w:rPr>
        <w:t xml:space="preserve">W zakres opracowania </w:t>
      </w:r>
      <w:r w:rsidR="008B2EC9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  <w:u w:val="single"/>
        </w:rPr>
        <w:t>wchodzi</w:t>
      </w: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  <w:u w:val="single"/>
        </w:rPr>
        <w:t>:</w:t>
      </w:r>
    </w:p>
    <w:p w14:paraId="514C8667" w14:textId="77777777" w:rsidR="005C3B20" w:rsidRPr="00981306" w:rsidRDefault="00AD3433" w:rsidP="00DA57FB">
      <w:pPr>
        <w:pStyle w:val="Style6"/>
        <w:widowControl/>
        <w:numPr>
          <w:ilvl w:val="0"/>
          <w:numId w:val="2"/>
        </w:numPr>
        <w:spacing w:line="276" w:lineRule="auto"/>
        <w:ind w:left="426" w:right="198" w:hanging="357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d</w:t>
      </w:r>
      <w:r w:rsidR="00A72245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okumentacja geodezyjna</w:t>
      </w:r>
      <w:r w:rsidR="00D631C8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– mapa ewidencyjna, mapa zasadnicza, wypis z rejestru gruntów</w:t>
      </w:r>
      <w:r w:rsidR="00C43C60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,</w:t>
      </w:r>
      <w:r w:rsidR="004F7F0C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7FCCF229" w14:textId="77777777" w:rsidR="00C43C60" w:rsidRPr="00981306" w:rsidRDefault="00C43C60" w:rsidP="00DA57FB">
      <w:pPr>
        <w:pStyle w:val="Style6"/>
        <w:widowControl/>
        <w:numPr>
          <w:ilvl w:val="0"/>
          <w:numId w:val="2"/>
        </w:numPr>
        <w:spacing w:line="276" w:lineRule="auto"/>
        <w:ind w:left="426" w:right="198" w:hanging="357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dokumentacja fotograficzna stanu istniejącego,</w:t>
      </w:r>
    </w:p>
    <w:p w14:paraId="7472F971" w14:textId="0EBDDB5C" w:rsidR="00C43C60" w:rsidRDefault="004F7F0C" w:rsidP="00DA57FB">
      <w:pPr>
        <w:pStyle w:val="Style6"/>
        <w:widowControl/>
        <w:numPr>
          <w:ilvl w:val="0"/>
          <w:numId w:val="2"/>
        </w:numPr>
        <w:spacing w:line="276" w:lineRule="auto"/>
        <w:ind w:left="426" w:right="198" w:hanging="357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ocena stanu technicznego konstrukcji, </w:t>
      </w:r>
    </w:p>
    <w:p w14:paraId="2495115F" w14:textId="5C47E5C5" w:rsidR="00981306" w:rsidRPr="00981306" w:rsidRDefault="00981306" w:rsidP="00DA57FB">
      <w:pPr>
        <w:pStyle w:val="Style6"/>
        <w:widowControl/>
        <w:numPr>
          <w:ilvl w:val="0"/>
          <w:numId w:val="2"/>
        </w:numPr>
        <w:spacing w:line="276" w:lineRule="auto"/>
        <w:ind w:left="426" w:right="198" w:hanging="357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wykonanie inwentaryzacji istniejącej instalacji elektrycznej i ASTKZ,</w:t>
      </w:r>
    </w:p>
    <w:p w14:paraId="79D84947" w14:textId="671BF659" w:rsidR="005C3B20" w:rsidRPr="00981306" w:rsidRDefault="00C43C60" w:rsidP="00DA57FB">
      <w:pPr>
        <w:pStyle w:val="Style6"/>
        <w:widowControl/>
        <w:numPr>
          <w:ilvl w:val="0"/>
          <w:numId w:val="2"/>
        </w:numPr>
        <w:spacing w:line="276" w:lineRule="auto"/>
        <w:ind w:left="426" w:right="198" w:hanging="357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Wykonanie </w:t>
      </w:r>
      <w:r w:rsidR="008B2EC9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projekt</w:t>
      </w: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u</w:t>
      </w:r>
      <w:r w:rsidR="008B2EC9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obejmujące</w:t>
      </w: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go</w:t>
      </w:r>
      <w:r w:rsidR="008B2EC9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wszystkie branże wraz</w:t>
      </w:r>
      <w:r w:rsidR="00DA57FB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B2EC9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z niezbędnymi uzgodnieniami, zawierający między innymi: obliczenia, rysunki konstrukcyjne, założenia konstrukcyjne</w:t>
      </w:r>
      <w:r w:rsid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,</w:t>
      </w:r>
      <w:r w:rsidR="008B2EC9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98011EA" w14:textId="188D8A27" w:rsidR="009851AA" w:rsidRPr="00981306" w:rsidRDefault="005855B6" w:rsidP="00DA57FB">
      <w:pPr>
        <w:pStyle w:val="Style6"/>
        <w:widowControl/>
        <w:numPr>
          <w:ilvl w:val="0"/>
          <w:numId w:val="2"/>
        </w:numPr>
        <w:spacing w:line="276" w:lineRule="auto"/>
        <w:ind w:left="426" w:right="198" w:hanging="357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w</w:t>
      </w:r>
      <w:r w:rsidR="008B2EC9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ykaz dostaw</w:t>
      </w:r>
      <w:r w:rsidR="00E01E6A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,</w:t>
      </w:r>
      <w:r w:rsidR="00C43C60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materiałów i urządzeń</w:t>
      </w:r>
      <w:r w:rsid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,</w:t>
      </w:r>
      <w:r w:rsidR="00C43C60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413C3837" w14:textId="44D754C8" w:rsidR="005C3B20" w:rsidRPr="00981306" w:rsidRDefault="00001515" w:rsidP="00DA57FB">
      <w:pPr>
        <w:pStyle w:val="Style6"/>
        <w:widowControl/>
        <w:numPr>
          <w:ilvl w:val="0"/>
          <w:numId w:val="2"/>
        </w:numPr>
        <w:spacing w:line="276" w:lineRule="auto"/>
        <w:ind w:left="426" w:right="198" w:hanging="357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p</w:t>
      </w:r>
      <w:r w:rsidR="00A72245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rzedmiar robót</w:t>
      </w:r>
      <w:r w:rsidR="008B2EC9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szczegółowy</w:t>
      </w:r>
      <w:r w:rsid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,</w:t>
      </w:r>
    </w:p>
    <w:p w14:paraId="3E4579B6" w14:textId="77777777" w:rsidR="008B2EC9" w:rsidRPr="00981306" w:rsidRDefault="00001515" w:rsidP="00DA57FB">
      <w:pPr>
        <w:pStyle w:val="Style6"/>
        <w:widowControl/>
        <w:numPr>
          <w:ilvl w:val="0"/>
          <w:numId w:val="2"/>
        </w:numPr>
        <w:spacing w:line="276" w:lineRule="auto"/>
        <w:ind w:left="426" w:right="198" w:hanging="357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s</w:t>
      </w:r>
      <w:r w:rsidR="00A72245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pecyfikacja techniczna wykonania i odbioru robót budowlanych,</w:t>
      </w:r>
      <w:r w:rsidR="008B2EC9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A5B0BE5" w14:textId="77777777" w:rsidR="005C3B20" w:rsidRPr="00981306" w:rsidRDefault="008B2EC9" w:rsidP="00DA57FB">
      <w:pPr>
        <w:pStyle w:val="Style6"/>
        <w:widowControl/>
        <w:numPr>
          <w:ilvl w:val="0"/>
          <w:numId w:val="2"/>
        </w:numPr>
        <w:spacing w:line="276" w:lineRule="auto"/>
        <w:ind w:left="426" w:right="198" w:hanging="357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  <w:r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kosztorys inwestorski</w:t>
      </w:r>
      <w:r w:rsidR="00FB0FC5" w:rsidRPr="00981306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.</w:t>
      </w:r>
    </w:p>
    <w:p w14:paraId="61E3FC53" w14:textId="77777777" w:rsidR="008B2EC9" w:rsidRPr="002937A8" w:rsidRDefault="008B2EC9" w:rsidP="00DA57FB">
      <w:pPr>
        <w:pStyle w:val="Style6"/>
        <w:widowControl/>
        <w:spacing w:line="276" w:lineRule="auto"/>
        <w:ind w:left="426" w:right="198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</w:p>
    <w:p w14:paraId="0253D579" w14:textId="1C313D35" w:rsidR="00DF1674" w:rsidRPr="002937A8" w:rsidRDefault="00DF1674" w:rsidP="00DA57FB">
      <w:pPr>
        <w:pStyle w:val="Tekstpodstawowy21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zCs w:val="24"/>
          <w:u w:val="single"/>
        </w:rPr>
      </w:pPr>
      <w:r w:rsidRPr="002937A8">
        <w:rPr>
          <w:rFonts w:asciiTheme="minorHAnsi" w:hAnsiTheme="minorHAnsi" w:cstheme="minorHAnsi"/>
          <w:szCs w:val="24"/>
          <w:u w:val="single"/>
        </w:rPr>
        <w:t>Założenia projektowe:</w:t>
      </w:r>
    </w:p>
    <w:p w14:paraId="71C42B91" w14:textId="1500D7A1" w:rsidR="003B3F58" w:rsidRPr="002937A8" w:rsidRDefault="003B3F58" w:rsidP="00DA57FB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2937A8">
        <w:rPr>
          <w:rFonts w:asciiTheme="minorHAnsi" w:hAnsiTheme="minorHAnsi" w:cstheme="minorHAnsi"/>
        </w:rPr>
        <w:t xml:space="preserve">Kładka jest integralną częścią jazu. Posadowiona jest na przyczółkach i filarach na rzędnej 299,36 m </w:t>
      </w:r>
      <w:proofErr w:type="spellStart"/>
      <w:r w:rsidRPr="002937A8">
        <w:rPr>
          <w:rFonts w:asciiTheme="minorHAnsi" w:hAnsiTheme="minorHAnsi" w:cstheme="minorHAnsi"/>
        </w:rPr>
        <w:t>npm</w:t>
      </w:r>
      <w:proofErr w:type="spellEnd"/>
      <w:r w:rsidRPr="002937A8">
        <w:rPr>
          <w:rFonts w:asciiTheme="minorHAnsi" w:hAnsiTheme="minorHAnsi" w:cstheme="minorHAnsi"/>
        </w:rPr>
        <w:t>. Konstrukcja kładki jest żelbetowa</w:t>
      </w:r>
      <w:r w:rsidR="00E01E6A">
        <w:rPr>
          <w:rFonts w:asciiTheme="minorHAnsi" w:hAnsiTheme="minorHAnsi" w:cstheme="minorHAnsi"/>
        </w:rPr>
        <w:t xml:space="preserve"> z sześcioma dylatacjami, długości</w:t>
      </w:r>
      <w:r w:rsidRPr="002937A8">
        <w:rPr>
          <w:rFonts w:asciiTheme="minorHAnsi" w:hAnsiTheme="minorHAnsi" w:cstheme="minorHAnsi"/>
        </w:rPr>
        <w:t xml:space="preserve"> </w:t>
      </w:r>
      <w:r w:rsidR="00E01E6A">
        <w:rPr>
          <w:rFonts w:asciiTheme="minorHAnsi" w:hAnsiTheme="minorHAnsi" w:cstheme="minorHAnsi"/>
        </w:rPr>
        <w:t>51,1m.</w:t>
      </w:r>
      <w:r w:rsidRPr="002937A8">
        <w:rPr>
          <w:rFonts w:asciiTheme="minorHAnsi" w:hAnsiTheme="minorHAnsi" w:cstheme="minorHAnsi"/>
        </w:rPr>
        <w:t>, szer</w:t>
      </w:r>
      <w:r w:rsidR="00E01E6A">
        <w:rPr>
          <w:rFonts w:asciiTheme="minorHAnsi" w:hAnsiTheme="minorHAnsi" w:cstheme="minorHAnsi"/>
        </w:rPr>
        <w:t>okości 2,1 m.</w:t>
      </w:r>
      <w:r w:rsidRPr="002937A8">
        <w:rPr>
          <w:rFonts w:asciiTheme="minorHAnsi" w:hAnsiTheme="minorHAnsi" w:cstheme="minorHAnsi"/>
        </w:rPr>
        <w:t>, wysokości</w:t>
      </w:r>
      <w:r w:rsidR="00E01E6A">
        <w:rPr>
          <w:rFonts w:asciiTheme="minorHAnsi" w:hAnsiTheme="minorHAnsi" w:cstheme="minorHAnsi"/>
        </w:rPr>
        <w:t xml:space="preserve"> 1,1 m.</w:t>
      </w:r>
    </w:p>
    <w:p w14:paraId="6EF73175" w14:textId="12822DE1" w:rsidR="003B3F58" w:rsidRPr="002937A8" w:rsidRDefault="003B3F58" w:rsidP="00DA57FB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2937A8">
        <w:rPr>
          <w:rFonts w:asciiTheme="minorHAnsi" w:hAnsiTheme="minorHAnsi" w:cstheme="minorHAnsi"/>
        </w:rPr>
        <w:t>Lokalizacja</w:t>
      </w:r>
      <w:r w:rsidR="002937A8" w:rsidRPr="002937A8">
        <w:rPr>
          <w:rFonts w:asciiTheme="minorHAnsi" w:hAnsiTheme="minorHAnsi" w:cstheme="minorHAnsi"/>
        </w:rPr>
        <w:t xml:space="preserve"> kładki</w:t>
      </w:r>
      <w:r w:rsidRPr="002937A8">
        <w:rPr>
          <w:rFonts w:asciiTheme="minorHAnsi" w:hAnsiTheme="minorHAnsi" w:cstheme="minorHAnsi"/>
        </w:rPr>
        <w:t xml:space="preserve">:  jaz </w:t>
      </w:r>
      <w:r w:rsidR="002937A8" w:rsidRPr="002937A8">
        <w:rPr>
          <w:rFonts w:asciiTheme="minorHAnsi" w:hAnsiTheme="minorHAnsi" w:cstheme="minorHAnsi"/>
        </w:rPr>
        <w:t>- z</w:t>
      </w:r>
      <w:r w:rsidRPr="002937A8">
        <w:rPr>
          <w:rFonts w:asciiTheme="minorHAnsi" w:hAnsiTheme="minorHAnsi" w:cstheme="minorHAnsi"/>
        </w:rPr>
        <w:t xml:space="preserve">biornik </w:t>
      </w:r>
      <w:r w:rsidR="002937A8" w:rsidRPr="002937A8">
        <w:rPr>
          <w:rFonts w:asciiTheme="minorHAnsi" w:hAnsiTheme="minorHAnsi" w:cstheme="minorHAnsi"/>
        </w:rPr>
        <w:t>w</w:t>
      </w:r>
      <w:r w:rsidRPr="002937A8">
        <w:rPr>
          <w:rFonts w:asciiTheme="minorHAnsi" w:hAnsiTheme="minorHAnsi" w:cstheme="minorHAnsi"/>
        </w:rPr>
        <w:t>od</w:t>
      </w:r>
      <w:r w:rsidR="002937A8" w:rsidRPr="002937A8">
        <w:rPr>
          <w:rFonts w:asciiTheme="minorHAnsi" w:hAnsiTheme="minorHAnsi" w:cstheme="minorHAnsi"/>
        </w:rPr>
        <w:t>y</w:t>
      </w:r>
      <w:r w:rsidRPr="002937A8">
        <w:rPr>
          <w:rFonts w:asciiTheme="minorHAnsi" w:hAnsiTheme="minorHAnsi" w:cstheme="minorHAnsi"/>
        </w:rPr>
        <w:t xml:space="preserve"> Czaniec   </w:t>
      </w:r>
    </w:p>
    <w:p w14:paraId="653123D9" w14:textId="77777777" w:rsidR="00DF1674" w:rsidRPr="002937A8" w:rsidRDefault="00E46640" w:rsidP="00DA57FB">
      <w:pPr>
        <w:pStyle w:val="Tekstpodstawowy21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zCs w:val="24"/>
        </w:rPr>
      </w:pPr>
      <w:r w:rsidRPr="002937A8">
        <w:rPr>
          <w:rFonts w:asciiTheme="minorHAnsi" w:hAnsiTheme="minorHAnsi" w:cstheme="minorHAnsi"/>
          <w:szCs w:val="24"/>
        </w:rPr>
        <w:t>C</w:t>
      </w:r>
      <w:r w:rsidR="00DF1674" w:rsidRPr="002937A8">
        <w:rPr>
          <w:rFonts w:asciiTheme="minorHAnsi" w:hAnsiTheme="minorHAnsi" w:cstheme="minorHAnsi"/>
          <w:szCs w:val="24"/>
        </w:rPr>
        <w:t>harakterysty</w:t>
      </w:r>
      <w:r w:rsidR="004F7F0C" w:rsidRPr="002937A8">
        <w:rPr>
          <w:rFonts w:asciiTheme="minorHAnsi" w:hAnsiTheme="minorHAnsi" w:cstheme="minorHAnsi"/>
          <w:szCs w:val="24"/>
        </w:rPr>
        <w:t xml:space="preserve">ka obiektu: </w:t>
      </w:r>
      <w:r w:rsidR="00DF1674" w:rsidRPr="002937A8">
        <w:rPr>
          <w:rFonts w:asciiTheme="minorHAnsi" w:hAnsiTheme="minorHAnsi" w:cstheme="minorHAnsi"/>
          <w:szCs w:val="24"/>
        </w:rPr>
        <w:t>rzędne piętrzenia zbiornika C</w:t>
      </w:r>
      <w:r w:rsidR="00986E4A" w:rsidRPr="002937A8">
        <w:rPr>
          <w:rFonts w:asciiTheme="minorHAnsi" w:hAnsiTheme="minorHAnsi" w:cstheme="minorHAnsi"/>
          <w:szCs w:val="24"/>
        </w:rPr>
        <w:t>zaniec</w:t>
      </w:r>
      <w:r w:rsidR="00DF1674" w:rsidRPr="002937A8">
        <w:rPr>
          <w:rFonts w:asciiTheme="minorHAnsi" w:hAnsiTheme="minorHAnsi" w:cstheme="minorHAnsi"/>
          <w:szCs w:val="24"/>
        </w:rPr>
        <w:t xml:space="preserve"> :</w:t>
      </w:r>
    </w:p>
    <w:p w14:paraId="29393213" w14:textId="77777777" w:rsidR="00DF1674" w:rsidRPr="002937A8" w:rsidRDefault="00DF1674" w:rsidP="00DA57FB">
      <w:pPr>
        <w:pStyle w:val="Tekstpodstawowy21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firstLine="360"/>
        <w:textAlignment w:val="baseline"/>
        <w:rPr>
          <w:rFonts w:asciiTheme="minorHAnsi" w:hAnsiTheme="minorHAnsi" w:cstheme="minorHAnsi"/>
          <w:szCs w:val="24"/>
        </w:rPr>
      </w:pPr>
      <w:r w:rsidRPr="002937A8">
        <w:rPr>
          <w:rFonts w:asciiTheme="minorHAnsi" w:hAnsiTheme="minorHAnsi" w:cstheme="minorHAnsi"/>
          <w:szCs w:val="24"/>
        </w:rPr>
        <w:t>Maksymalny Poziom Piętrzenia</w:t>
      </w:r>
      <w:r w:rsidR="00FB0FC5" w:rsidRPr="002937A8">
        <w:rPr>
          <w:rFonts w:asciiTheme="minorHAnsi" w:hAnsiTheme="minorHAnsi" w:cstheme="minorHAnsi"/>
          <w:szCs w:val="24"/>
        </w:rPr>
        <w:t xml:space="preserve"> - </w:t>
      </w:r>
      <w:r w:rsidR="00986E4A" w:rsidRPr="002937A8">
        <w:rPr>
          <w:rFonts w:asciiTheme="minorHAnsi" w:hAnsiTheme="minorHAnsi" w:cstheme="minorHAnsi"/>
          <w:szCs w:val="24"/>
        </w:rPr>
        <w:t>298,06</w:t>
      </w:r>
      <w:r w:rsidRPr="002937A8">
        <w:rPr>
          <w:rFonts w:asciiTheme="minorHAnsi" w:hAnsiTheme="minorHAnsi" w:cstheme="minorHAnsi"/>
          <w:szCs w:val="24"/>
        </w:rPr>
        <w:t xml:space="preserve"> m </w:t>
      </w:r>
      <w:proofErr w:type="spellStart"/>
      <w:r w:rsidRPr="002937A8">
        <w:rPr>
          <w:rFonts w:asciiTheme="minorHAnsi" w:hAnsiTheme="minorHAnsi" w:cstheme="minorHAnsi"/>
          <w:szCs w:val="24"/>
        </w:rPr>
        <w:t>npm</w:t>
      </w:r>
      <w:proofErr w:type="spellEnd"/>
    </w:p>
    <w:p w14:paraId="1242BF26" w14:textId="77777777" w:rsidR="00DF1674" w:rsidRPr="002937A8" w:rsidRDefault="00DF1674" w:rsidP="00DA57FB">
      <w:pPr>
        <w:pStyle w:val="Tekstpodstawowy21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firstLine="360"/>
        <w:textAlignment w:val="baseline"/>
        <w:rPr>
          <w:rFonts w:asciiTheme="minorHAnsi" w:hAnsiTheme="minorHAnsi" w:cstheme="minorHAnsi"/>
          <w:szCs w:val="24"/>
        </w:rPr>
      </w:pPr>
      <w:r w:rsidRPr="002937A8">
        <w:rPr>
          <w:rFonts w:asciiTheme="minorHAnsi" w:hAnsiTheme="minorHAnsi" w:cstheme="minorHAnsi"/>
          <w:szCs w:val="24"/>
        </w:rPr>
        <w:t>Min</w:t>
      </w:r>
      <w:r w:rsidR="00001805" w:rsidRPr="002937A8">
        <w:rPr>
          <w:rFonts w:asciiTheme="minorHAnsi" w:hAnsiTheme="minorHAnsi" w:cstheme="minorHAnsi"/>
          <w:szCs w:val="24"/>
        </w:rPr>
        <w:t>imalny</w:t>
      </w:r>
      <w:r w:rsidRPr="002937A8">
        <w:rPr>
          <w:rFonts w:asciiTheme="minorHAnsi" w:hAnsiTheme="minorHAnsi" w:cstheme="minorHAnsi"/>
          <w:szCs w:val="24"/>
        </w:rPr>
        <w:t xml:space="preserve"> P</w:t>
      </w:r>
      <w:r w:rsidR="00001805" w:rsidRPr="002937A8">
        <w:rPr>
          <w:rFonts w:asciiTheme="minorHAnsi" w:hAnsiTheme="minorHAnsi" w:cstheme="minorHAnsi"/>
          <w:szCs w:val="24"/>
        </w:rPr>
        <w:t xml:space="preserve">oziom </w:t>
      </w:r>
      <w:r w:rsidRPr="002937A8">
        <w:rPr>
          <w:rFonts w:asciiTheme="minorHAnsi" w:hAnsiTheme="minorHAnsi" w:cstheme="minorHAnsi"/>
          <w:szCs w:val="24"/>
        </w:rPr>
        <w:t>P</w:t>
      </w:r>
      <w:r w:rsidR="00001805" w:rsidRPr="002937A8">
        <w:rPr>
          <w:rFonts w:asciiTheme="minorHAnsi" w:hAnsiTheme="minorHAnsi" w:cstheme="minorHAnsi"/>
          <w:szCs w:val="24"/>
        </w:rPr>
        <w:t>iętrzenia</w:t>
      </w:r>
      <w:r w:rsidRPr="002937A8">
        <w:rPr>
          <w:rFonts w:asciiTheme="minorHAnsi" w:hAnsiTheme="minorHAnsi" w:cstheme="minorHAnsi"/>
          <w:szCs w:val="24"/>
        </w:rPr>
        <w:tab/>
      </w:r>
      <w:r w:rsidR="00CE1CC4" w:rsidRPr="002937A8">
        <w:rPr>
          <w:rFonts w:asciiTheme="minorHAnsi" w:hAnsiTheme="minorHAnsi" w:cstheme="minorHAnsi"/>
          <w:szCs w:val="24"/>
        </w:rPr>
        <w:t xml:space="preserve"> </w:t>
      </w:r>
      <w:r w:rsidR="00FB0FC5" w:rsidRPr="002937A8">
        <w:rPr>
          <w:rFonts w:asciiTheme="minorHAnsi" w:hAnsiTheme="minorHAnsi" w:cstheme="minorHAnsi"/>
          <w:szCs w:val="24"/>
        </w:rPr>
        <w:t xml:space="preserve">- </w:t>
      </w:r>
      <w:r w:rsidR="00986E4A" w:rsidRPr="002937A8">
        <w:rPr>
          <w:rFonts w:asciiTheme="minorHAnsi" w:hAnsiTheme="minorHAnsi" w:cstheme="minorHAnsi"/>
          <w:szCs w:val="24"/>
        </w:rPr>
        <w:t>29</w:t>
      </w:r>
      <w:r w:rsidR="00CE1CC4" w:rsidRPr="002937A8">
        <w:rPr>
          <w:rFonts w:asciiTheme="minorHAnsi" w:hAnsiTheme="minorHAnsi" w:cstheme="minorHAnsi"/>
          <w:szCs w:val="24"/>
        </w:rPr>
        <w:t>5</w:t>
      </w:r>
      <w:r w:rsidR="00986E4A" w:rsidRPr="002937A8">
        <w:rPr>
          <w:rFonts w:asciiTheme="minorHAnsi" w:hAnsiTheme="minorHAnsi" w:cstheme="minorHAnsi"/>
          <w:szCs w:val="24"/>
        </w:rPr>
        <w:t>,</w:t>
      </w:r>
      <w:r w:rsidR="00CE1CC4" w:rsidRPr="002937A8">
        <w:rPr>
          <w:rFonts w:asciiTheme="minorHAnsi" w:hAnsiTheme="minorHAnsi" w:cstheme="minorHAnsi"/>
          <w:szCs w:val="24"/>
        </w:rPr>
        <w:t>3</w:t>
      </w:r>
      <w:r w:rsidR="00986E4A" w:rsidRPr="002937A8">
        <w:rPr>
          <w:rFonts w:asciiTheme="minorHAnsi" w:hAnsiTheme="minorHAnsi" w:cstheme="minorHAnsi"/>
          <w:szCs w:val="24"/>
        </w:rPr>
        <w:t>6</w:t>
      </w:r>
      <w:r w:rsidRPr="002937A8">
        <w:rPr>
          <w:rFonts w:asciiTheme="minorHAnsi" w:hAnsiTheme="minorHAnsi" w:cstheme="minorHAnsi"/>
          <w:szCs w:val="24"/>
        </w:rPr>
        <w:t xml:space="preserve"> m </w:t>
      </w:r>
      <w:proofErr w:type="spellStart"/>
      <w:r w:rsidRPr="002937A8">
        <w:rPr>
          <w:rFonts w:asciiTheme="minorHAnsi" w:hAnsiTheme="minorHAnsi" w:cstheme="minorHAnsi"/>
          <w:szCs w:val="24"/>
        </w:rPr>
        <w:t>npm</w:t>
      </w:r>
      <w:proofErr w:type="spellEnd"/>
    </w:p>
    <w:p w14:paraId="4A68C13E" w14:textId="77777777" w:rsidR="004B0CF5" w:rsidRPr="002937A8" w:rsidRDefault="004B0CF5" w:rsidP="00DA57FB">
      <w:pPr>
        <w:pStyle w:val="Tekstpodstawowywcity3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937A8">
        <w:rPr>
          <w:rFonts w:asciiTheme="minorHAnsi" w:hAnsiTheme="minorHAnsi" w:cstheme="minorHAnsi"/>
          <w:sz w:val="24"/>
          <w:szCs w:val="24"/>
        </w:rPr>
        <w:t xml:space="preserve">Roboty będą realizowane w czasie normalnej pracy zbiornika wodnego Czaniec, w którym wahania lustra wody wynikające z potrzeby wyrównywania odpływów z elektrowni Porąbka wynoszą od 296,0 do 298,0 m </w:t>
      </w:r>
      <w:proofErr w:type="spellStart"/>
      <w:r w:rsidRPr="002937A8">
        <w:rPr>
          <w:rFonts w:asciiTheme="minorHAnsi" w:hAnsiTheme="minorHAnsi" w:cstheme="minorHAnsi"/>
          <w:sz w:val="24"/>
          <w:szCs w:val="24"/>
        </w:rPr>
        <w:t>npm</w:t>
      </w:r>
      <w:proofErr w:type="spellEnd"/>
      <w:r w:rsidRPr="002937A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CA3B38" w14:textId="77777777" w:rsidR="004B0CF5" w:rsidRPr="002937A8" w:rsidRDefault="004B0CF5" w:rsidP="00DA57FB">
      <w:pPr>
        <w:pStyle w:val="Tekstpodstawowywcity3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937A8">
        <w:rPr>
          <w:rFonts w:asciiTheme="minorHAnsi" w:hAnsiTheme="minorHAnsi" w:cstheme="minorHAnsi"/>
          <w:sz w:val="24"/>
          <w:szCs w:val="24"/>
        </w:rPr>
        <w:t xml:space="preserve">Prace będą przebiegać w obrębie </w:t>
      </w:r>
      <w:r w:rsidR="00E46640" w:rsidRPr="002937A8">
        <w:rPr>
          <w:rFonts w:asciiTheme="minorHAnsi" w:hAnsiTheme="minorHAnsi" w:cstheme="minorHAnsi"/>
          <w:sz w:val="24"/>
          <w:szCs w:val="24"/>
        </w:rPr>
        <w:t xml:space="preserve">jazu zbiornika wodnego Czaniec. Prace projektowe nie mogą </w:t>
      </w:r>
      <w:r w:rsidR="00E41A57" w:rsidRPr="002937A8">
        <w:rPr>
          <w:rFonts w:asciiTheme="minorHAnsi" w:hAnsiTheme="minorHAnsi" w:cstheme="minorHAnsi"/>
          <w:sz w:val="24"/>
          <w:szCs w:val="24"/>
        </w:rPr>
        <w:t xml:space="preserve">przebiegać w okresie wezbrań powodziowych. Dostęp do pomieszczeń mechanizmów napędowych możliwy z osobą obsługi jazu. </w:t>
      </w:r>
      <w:r w:rsidRPr="002937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4EA90F" w14:textId="04769FB7" w:rsidR="00DF1674" w:rsidRPr="00981306" w:rsidRDefault="00DA49F9" w:rsidP="00DA57FB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81306">
        <w:rPr>
          <w:rFonts w:asciiTheme="minorHAnsi" w:hAnsiTheme="minorHAnsi" w:cstheme="minorHAnsi"/>
          <w:bCs/>
        </w:rPr>
        <w:t xml:space="preserve">  </w:t>
      </w:r>
    </w:p>
    <w:p w14:paraId="2ABEC3D4" w14:textId="77777777" w:rsidR="002937A8" w:rsidRPr="00981306" w:rsidRDefault="002937A8" w:rsidP="00DA57FB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81306">
        <w:rPr>
          <w:rFonts w:asciiTheme="minorHAnsi" w:hAnsiTheme="minorHAnsi" w:cstheme="minorHAnsi"/>
          <w:bCs/>
        </w:rPr>
        <w:t xml:space="preserve">W projekcie należy uwzględnić remont betonów balustrad i parapetów, okuć stalowych, dylatacji, odwodnienia, pokryw stalowych kanałów kablowych, toru wciągarki zamknięć remontowych, oświetlenia. </w:t>
      </w:r>
    </w:p>
    <w:p w14:paraId="7586673F" w14:textId="3DFD7315" w:rsidR="002937A8" w:rsidRPr="00981306" w:rsidRDefault="002937A8" w:rsidP="00DA57FB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81306">
        <w:rPr>
          <w:rFonts w:asciiTheme="minorHAnsi" w:hAnsiTheme="minorHAnsi" w:cstheme="minorHAnsi"/>
          <w:bCs/>
        </w:rPr>
        <w:t xml:space="preserve">Dokumentacja projektowa winna być kompletna dla udzielenia zamówienia na wykonanie remontu kładki jazu w trybie ustawy o zamówieniach publicznych oraz dla realizacji prac. </w:t>
      </w:r>
    </w:p>
    <w:p w14:paraId="70B89CDB" w14:textId="0944A642" w:rsidR="00986E4A" w:rsidRPr="00981306" w:rsidRDefault="00986E4A" w:rsidP="00DA57FB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</w:rPr>
      </w:pPr>
    </w:p>
    <w:p w14:paraId="756679DD" w14:textId="77777777" w:rsidR="00DF1674" w:rsidRPr="002937A8" w:rsidRDefault="00DF1674" w:rsidP="00DA57FB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2937A8">
        <w:rPr>
          <w:rFonts w:asciiTheme="minorHAnsi" w:hAnsiTheme="minorHAnsi" w:cstheme="minorHAnsi"/>
          <w:u w:val="single"/>
        </w:rPr>
        <w:t>Wykaz robót uwzględnionych</w:t>
      </w:r>
    </w:p>
    <w:p w14:paraId="775DFA4F" w14:textId="77777777" w:rsidR="00DF1674" w:rsidRPr="002937A8" w:rsidRDefault="00DF1674" w:rsidP="00DA57FB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937A8">
        <w:rPr>
          <w:rFonts w:asciiTheme="minorHAnsi" w:hAnsiTheme="minorHAnsi" w:cstheme="minorHAnsi"/>
        </w:rPr>
        <w:t>Są to roboty, których wykonanie należy do obowiązków kontraktowych Wykonawcy mieszczące się w cenie asortymentów robót:</w:t>
      </w:r>
    </w:p>
    <w:p w14:paraId="492C6DAF" w14:textId="1CE54410" w:rsidR="00981306" w:rsidRDefault="00DA57FB" w:rsidP="00DA57FB">
      <w:pPr>
        <w:widowControl/>
        <w:numPr>
          <w:ilvl w:val="0"/>
          <w:numId w:val="4"/>
        </w:numPr>
        <w:overflowPunct w:val="0"/>
        <w:spacing w:line="276" w:lineRule="auto"/>
        <w:ind w:firstLine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81306">
        <w:rPr>
          <w:rFonts w:asciiTheme="minorHAnsi" w:hAnsiTheme="minorHAnsi" w:cstheme="minorHAnsi"/>
        </w:rPr>
        <w:t>omiary elektryczne kabli</w:t>
      </w:r>
    </w:p>
    <w:p w14:paraId="6B589F9C" w14:textId="0CB6501F" w:rsidR="00DF1674" w:rsidRPr="002937A8" w:rsidRDefault="00DF1674" w:rsidP="00DA57FB">
      <w:pPr>
        <w:widowControl/>
        <w:numPr>
          <w:ilvl w:val="0"/>
          <w:numId w:val="4"/>
        </w:numPr>
        <w:overflowPunct w:val="0"/>
        <w:spacing w:line="276" w:lineRule="auto"/>
        <w:ind w:firstLine="0"/>
        <w:jc w:val="both"/>
        <w:textAlignment w:val="baseline"/>
        <w:rPr>
          <w:rFonts w:asciiTheme="minorHAnsi" w:hAnsiTheme="minorHAnsi" w:cstheme="minorHAnsi"/>
        </w:rPr>
      </w:pPr>
      <w:r w:rsidRPr="002937A8">
        <w:rPr>
          <w:rFonts w:asciiTheme="minorHAnsi" w:hAnsiTheme="minorHAnsi" w:cstheme="minorHAnsi"/>
        </w:rPr>
        <w:t>roboty pomiarowe w tym geodezyjne dla potrzeb opracowania projektu</w:t>
      </w:r>
      <w:r w:rsidR="0010093A" w:rsidRPr="002937A8">
        <w:rPr>
          <w:rFonts w:asciiTheme="minorHAnsi" w:hAnsiTheme="minorHAnsi" w:cstheme="minorHAnsi"/>
        </w:rPr>
        <w:t>,</w:t>
      </w:r>
    </w:p>
    <w:p w14:paraId="41F007B4" w14:textId="77777777" w:rsidR="00DF1674" w:rsidRPr="002937A8" w:rsidRDefault="00DF1674" w:rsidP="00DA57FB">
      <w:pPr>
        <w:widowControl/>
        <w:numPr>
          <w:ilvl w:val="0"/>
          <w:numId w:val="4"/>
        </w:numPr>
        <w:overflowPunct w:val="0"/>
        <w:spacing w:line="276" w:lineRule="auto"/>
        <w:ind w:firstLine="0"/>
        <w:jc w:val="both"/>
        <w:textAlignment w:val="baseline"/>
        <w:rPr>
          <w:rFonts w:asciiTheme="minorHAnsi" w:hAnsiTheme="minorHAnsi" w:cstheme="minorHAnsi"/>
        </w:rPr>
      </w:pPr>
      <w:r w:rsidRPr="002937A8">
        <w:rPr>
          <w:rFonts w:asciiTheme="minorHAnsi" w:hAnsiTheme="minorHAnsi" w:cstheme="minorHAnsi"/>
        </w:rPr>
        <w:t>działania ochronne i zapobiegawcze stosownie do wymogów BHP,</w:t>
      </w:r>
    </w:p>
    <w:p w14:paraId="30644AC0" w14:textId="6FEBE583" w:rsidR="00DF1674" w:rsidRPr="002937A8" w:rsidRDefault="00DF1674" w:rsidP="00DA57FB">
      <w:pPr>
        <w:widowControl/>
        <w:numPr>
          <w:ilvl w:val="0"/>
          <w:numId w:val="4"/>
        </w:numPr>
        <w:overflowPunct w:val="0"/>
        <w:spacing w:line="276" w:lineRule="auto"/>
        <w:ind w:firstLine="0"/>
        <w:jc w:val="both"/>
        <w:textAlignment w:val="baseline"/>
        <w:rPr>
          <w:rFonts w:asciiTheme="minorHAnsi" w:hAnsiTheme="minorHAnsi" w:cstheme="minorHAnsi"/>
        </w:rPr>
      </w:pPr>
      <w:r w:rsidRPr="002937A8">
        <w:rPr>
          <w:rFonts w:asciiTheme="minorHAnsi" w:hAnsiTheme="minorHAnsi" w:cstheme="minorHAnsi"/>
        </w:rPr>
        <w:t>zakup niezbędnych podkładów</w:t>
      </w:r>
      <w:r w:rsidR="00243FB5">
        <w:rPr>
          <w:rFonts w:asciiTheme="minorHAnsi" w:hAnsiTheme="minorHAnsi" w:cstheme="minorHAnsi"/>
        </w:rPr>
        <w:t xml:space="preserve"> geodezyjnych</w:t>
      </w:r>
      <w:r w:rsidR="00545BF9">
        <w:rPr>
          <w:rFonts w:asciiTheme="minorHAnsi" w:hAnsiTheme="minorHAnsi" w:cstheme="minorHAnsi"/>
        </w:rPr>
        <w:t xml:space="preserve">, </w:t>
      </w:r>
      <w:r w:rsidRPr="002937A8">
        <w:rPr>
          <w:rFonts w:asciiTheme="minorHAnsi" w:hAnsiTheme="minorHAnsi" w:cstheme="minorHAnsi"/>
        </w:rPr>
        <w:t>itp.</w:t>
      </w:r>
    </w:p>
    <w:p w14:paraId="129470BC" w14:textId="77777777" w:rsidR="00DF1674" w:rsidRPr="002937A8" w:rsidRDefault="00DF1674" w:rsidP="00DA57FB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B58CA0" w14:textId="77777777" w:rsidR="00DA2059" w:rsidRPr="002937A8" w:rsidRDefault="00FB0FC5" w:rsidP="00DA57FB">
      <w:pPr>
        <w:pStyle w:val="Style6"/>
        <w:widowControl/>
        <w:spacing w:before="120" w:line="276" w:lineRule="auto"/>
        <w:ind w:right="198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  <w:r w:rsidRPr="002937A8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6E0B608" w14:textId="77777777" w:rsidR="00DA2059" w:rsidRPr="00D40B50" w:rsidRDefault="00986E4A" w:rsidP="00DA57FB">
      <w:pPr>
        <w:pStyle w:val="Style4"/>
        <w:widowControl/>
        <w:spacing w:line="276" w:lineRule="auto"/>
        <w:ind w:left="360"/>
        <w:jc w:val="both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7"/>
          <w:rFonts w:ascii="Arial" w:hAnsi="Arial" w:cs="Arial"/>
          <w:color w:val="auto"/>
          <w:sz w:val="22"/>
          <w:szCs w:val="22"/>
        </w:rPr>
        <w:t xml:space="preserve"> </w:t>
      </w:r>
      <w:r w:rsidR="005855B6" w:rsidRPr="005855B6">
        <w:rPr>
          <w:rStyle w:val="FontStyle17"/>
          <w:rFonts w:ascii="Arial" w:hAnsi="Arial" w:cs="Arial"/>
          <w:color w:val="auto"/>
          <w:sz w:val="22"/>
          <w:szCs w:val="22"/>
        </w:rPr>
        <w:t xml:space="preserve"> </w:t>
      </w:r>
    </w:p>
    <w:sectPr w:rsidR="00DA2059" w:rsidRPr="00D40B50" w:rsidSect="003F782B">
      <w:footerReference w:type="default" r:id="rId7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32B86" w14:textId="77777777" w:rsidR="0097554E" w:rsidRDefault="0097554E">
      <w:r>
        <w:separator/>
      </w:r>
    </w:p>
  </w:endnote>
  <w:endnote w:type="continuationSeparator" w:id="0">
    <w:p w14:paraId="1C7E42AD" w14:textId="77777777" w:rsidR="0097554E" w:rsidRDefault="009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C3C8" w14:textId="77777777" w:rsidR="00837D31" w:rsidRPr="003F782B" w:rsidRDefault="00837D31" w:rsidP="003F782B">
    <w:pPr>
      <w:pStyle w:val="Style7"/>
      <w:widowControl/>
      <w:pBdr>
        <w:top w:val="single" w:sz="4" w:space="1" w:color="auto"/>
      </w:pBdr>
      <w:spacing w:line="276" w:lineRule="auto"/>
      <w:rPr>
        <w:rStyle w:val="FontStyle20"/>
        <w:rFonts w:ascii="Arial" w:hAnsi="Arial" w:cs="Arial"/>
        <w:sz w:val="18"/>
        <w:szCs w:val="18"/>
      </w:rPr>
    </w:pPr>
    <w:r w:rsidRPr="003F782B">
      <w:rPr>
        <w:rStyle w:val="FontStyle19"/>
        <w:rFonts w:ascii="Arial" w:hAnsi="Arial" w:cs="Arial"/>
        <w:b w:val="0"/>
        <w:sz w:val="18"/>
        <w:szCs w:val="18"/>
      </w:rPr>
      <w:t xml:space="preserve">Państwowe </w:t>
    </w:r>
    <w:r w:rsidRPr="003F782B">
      <w:rPr>
        <w:rStyle w:val="FontStyle20"/>
        <w:rFonts w:ascii="Arial" w:hAnsi="Arial" w:cs="Arial"/>
        <w:sz w:val="18"/>
        <w:szCs w:val="18"/>
      </w:rPr>
      <w:t>Gospodarstwo Wodne Wody Polskie</w:t>
    </w:r>
  </w:p>
  <w:p w14:paraId="4DADA7B2" w14:textId="77777777" w:rsidR="00837D31" w:rsidRPr="003F782B" w:rsidRDefault="00837D31" w:rsidP="00837D31">
    <w:pPr>
      <w:pStyle w:val="Style7"/>
      <w:widowControl/>
      <w:spacing w:line="276" w:lineRule="auto"/>
      <w:rPr>
        <w:rStyle w:val="FontStyle20"/>
        <w:rFonts w:ascii="Arial" w:hAnsi="Arial" w:cs="Arial"/>
        <w:sz w:val="18"/>
        <w:szCs w:val="18"/>
      </w:rPr>
    </w:pPr>
    <w:r w:rsidRPr="003F782B">
      <w:rPr>
        <w:rStyle w:val="FontStyle21"/>
        <w:rFonts w:ascii="Arial" w:hAnsi="Arial" w:cs="Arial"/>
        <w:i w:val="0"/>
      </w:rPr>
      <w:t xml:space="preserve">Zarząd </w:t>
    </w:r>
    <w:r w:rsidRPr="003F782B">
      <w:rPr>
        <w:rStyle w:val="FontStyle20"/>
        <w:rFonts w:ascii="Arial" w:hAnsi="Arial" w:cs="Arial"/>
        <w:sz w:val="18"/>
        <w:szCs w:val="18"/>
      </w:rPr>
      <w:t>Zlewni w Żywcu</w:t>
    </w:r>
  </w:p>
  <w:p w14:paraId="1A0741EA" w14:textId="77777777" w:rsidR="00837D31" w:rsidRPr="003F782B" w:rsidRDefault="00837D31" w:rsidP="00837D31">
    <w:pPr>
      <w:pStyle w:val="Style7"/>
      <w:widowControl/>
      <w:spacing w:line="276" w:lineRule="auto"/>
      <w:rPr>
        <w:rStyle w:val="FontStyle20"/>
        <w:rFonts w:ascii="Arial" w:hAnsi="Arial" w:cs="Arial"/>
        <w:sz w:val="18"/>
        <w:szCs w:val="18"/>
      </w:rPr>
    </w:pPr>
    <w:r w:rsidRPr="003F782B">
      <w:rPr>
        <w:rStyle w:val="FontStyle19"/>
        <w:rFonts w:ascii="Arial" w:hAnsi="Arial" w:cs="Arial"/>
        <w:b w:val="0"/>
        <w:sz w:val="18"/>
        <w:szCs w:val="18"/>
      </w:rPr>
      <w:t>ul. Bracka</w:t>
    </w:r>
    <w:r w:rsidRPr="003F782B">
      <w:rPr>
        <w:rStyle w:val="FontStyle20"/>
        <w:rFonts w:ascii="Arial" w:hAnsi="Arial" w:cs="Arial"/>
        <w:sz w:val="18"/>
        <w:szCs w:val="18"/>
      </w:rPr>
      <w:t xml:space="preserve"> 30, 34-300 Żywiec</w:t>
    </w:r>
  </w:p>
  <w:p w14:paraId="23787737" w14:textId="77777777" w:rsidR="00837D31" w:rsidRPr="003F782B" w:rsidRDefault="00837D31" w:rsidP="00837D31">
    <w:pPr>
      <w:pStyle w:val="Style7"/>
      <w:widowControl/>
      <w:spacing w:line="276" w:lineRule="auto"/>
      <w:jc w:val="both"/>
      <w:rPr>
        <w:rFonts w:ascii="Arial" w:hAnsi="Arial" w:cs="Arial"/>
        <w:color w:val="000000"/>
        <w:sz w:val="18"/>
        <w:szCs w:val="18"/>
        <w:lang w:val="pt-BR"/>
      </w:rPr>
    </w:pPr>
    <w:r w:rsidRPr="003F782B">
      <w:rPr>
        <w:rStyle w:val="FontStyle20"/>
        <w:rFonts w:ascii="Arial" w:hAnsi="Arial" w:cs="Arial"/>
        <w:sz w:val="18"/>
        <w:szCs w:val="18"/>
        <w:lang w:val="pt-BR"/>
      </w:rPr>
      <w:t>tel.: +48 33 861-03-33</w:t>
    </w:r>
    <w:r w:rsidRPr="003F782B">
      <w:rPr>
        <w:rStyle w:val="FontStyle22"/>
        <w:rFonts w:ascii="Arial" w:hAnsi="Arial" w:cs="Arial"/>
        <w:b w:val="0"/>
        <w:sz w:val="18"/>
        <w:szCs w:val="18"/>
        <w:lang w:val="pt-BR"/>
      </w:rPr>
      <w:t xml:space="preserve"> </w:t>
    </w:r>
    <w:r w:rsidRPr="003F782B">
      <w:rPr>
        <w:rStyle w:val="FontStyle20"/>
        <w:rFonts w:ascii="Arial" w:hAnsi="Arial" w:cs="Arial"/>
        <w:sz w:val="18"/>
        <w:szCs w:val="18"/>
        <w:lang w:val="pt-BR"/>
      </w:rPr>
      <w:t>i f</w:t>
    </w:r>
    <w:r w:rsidRPr="003F782B">
      <w:rPr>
        <w:rStyle w:val="FontStyle22"/>
        <w:rFonts w:ascii="Arial" w:hAnsi="Arial" w:cs="Arial"/>
        <w:b w:val="0"/>
        <w:sz w:val="18"/>
        <w:szCs w:val="18"/>
        <w:lang w:val="pt-BR"/>
      </w:rPr>
      <w:t xml:space="preserve">aks: +48 83 </w:t>
    </w:r>
    <w:r w:rsidRPr="003F782B">
      <w:rPr>
        <w:rStyle w:val="FontStyle20"/>
        <w:rFonts w:ascii="Arial" w:hAnsi="Arial" w:cs="Arial"/>
        <w:sz w:val="18"/>
        <w:szCs w:val="18"/>
        <w:lang w:val="pt-BR"/>
      </w:rPr>
      <w:t xml:space="preserve">32 707 | e-inail: </w:t>
    </w:r>
    <w:hyperlink r:id="rId1" w:history="1">
      <w:r w:rsidR="003F782B" w:rsidRPr="003F782B">
        <w:rPr>
          <w:rStyle w:val="Hipercze"/>
          <w:rFonts w:ascii="Arial" w:hAnsi="Arial" w:cs="Arial"/>
          <w:sz w:val="18"/>
          <w:szCs w:val="18"/>
          <w:lang w:val="pt-BR"/>
        </w:rPr>
        <w:t>zz-zywiec@wody.gov.pl</w:t>
      </w:r>
    </w:hyperlink>
    <w:r w:rsidRPr="003F782B">
      <w:rPr>
        <w:rStyle w:val="FontStyle20"/>
        <w:rFonts w:ascii="Arial" w:hAnsi="Arial" w:cs="Arial"/>
        <w:sz w:val="18"/>
        <w:szCs w:val="18"/>
        <w:lang w:val="pt-BR"/>
      </w:rPr>
      <w:t xml:space="preserve"> </w:t>
    </w:r>
    <w:hyperlink r:id="rId2" w:history="1">
      <w:r w:rsidR="003F782B" w:rsidRPr="003F782B">
        <w:rPr>
          <w:rStyle w:val="Hipercze"/>
          <w:rFonts w:ascii="Arial" w:hAnsi="Arial" w:cs="Arial"/>
          <w:sz w:val="18"/>
          <w:szCs w:val="18"/>
          <w:lang w:val="pt-BR"/>
        </w:rPr>
        <w:t>www.krakow.rzgw.gov.pl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272D3" w14:textId="77777777" w:rsidR="0097554E" w:rsidRDefault="0097554E">
      <w:r>
        <w:separator/>
      </w:r>
    </w:p>
  </w:footnote>
  <w:footnote w:type="continuationSeparator" w:id="0">
    <w:p w14:paraId="4EE0C108" w14:textId="77777777" w:rsidR="0097554E" w:rsidRDefault="009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71BA"/>
    <w:multiLevelType w:val="singleLevel"/>
    <w:tmpl w:val="33745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772E05"/>
    <w:multiLevelType w:val="singleLevel"/>
    <w:tmpl w:val="7F705604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54DC48BB"/>
    <w:multiLevelType w:val="singleLevel"/>
    <w:tmpl w:val="E0802D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072213"/>
    <w:multiLevelType w:val="singleLevel"/>
    <w:tmpl w:val="2C5AC680"/>
    <w:lvl w:ilvl="0">
      <w:start w:val="1"/>
      <w:numFmt w:val="decimal"/>
      <w:lvlText w:val="%1."/>
      <w:legacy w:legacy="1" w:legacySpace="0" w:legacyIndent="230"/>
      <w:lvlJc w:val="left"/>
      <w:rPr>
        <w:rFonts w:ascii="Calibri" w:hAnsi="Calibri" w:hint="default"/>
      </w:rPr>
    </w:lvl>
  </w:abstractNum>
  <w:abstractNum w:abstractNumId="4" w15:restartNumberingAfterBreak="0">
    <w:nsid w:val="5C487CA9"/>
    <w:multiLevelType w:val="hybridMultilevel"/>
    <w:tmpl w:val="7F74F69A"/>
    <w:lvl w:ilvl="0" w:tplc="0415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5" w15:restartNumberingAfterBreak="0">
    <w:nsid w:val="62B345E3"/>
    <w:multiLevelType w:val="hybridMultilevel"/>
    <w:tmpl w:val="CF4C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C4C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2F75FD"/>
    <w:multiLevelType w:val="singleLevel"/>
    <w:tmpl w:val="77940E2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45"/>
    <w:rsid w:val="00001515"/>
    <w:rsid w:val="00001805"/>
    <w:rsid w:val="000A6083"/>
    <w:rsid w:val="000F32AA"/>
    <w:rsid w:val="0010093A"/>
    <w:rsid w:val="001D7D5A"/>
    <w:rsid w:val="00243FB5"/>
    <w:rsid w:val="002937A8"/>
    <w:rsid w:val="003052F1"/>
    <w:rsid w:val="003B3F58"/>
    <w:rsid w:val="003E49A9"/>
    <w:rsid w:val="003F782B"/>
    <w:rsid w:val="004B0CF5"/>
    <w:rsid w:val="004F7F0C"/>
    <w:rsid w:val="00545BF9"/>
    <w:rsid w:val="005855B6"/>
    <w:rsid w:val="005C3B20"/>
    <w:rsid w:val="00607EFF"/>
    <w:rsid w:val="00656AA2"/>
    <w:rsid w:val="00663D5E"/>
    <w:rsid w:val="00750ED4"/>
    <w:rsid w:val="0077428C"/>
    <w:rsid w:val="00837D31"/>
    <w:rsid w:val="008B2EC9"/>
    <w:rsid w:val="00906459"/>
    <w:rsid w:val="009727E1"/>
    <w:rsid w:val="0097554E"/>
    <w:rsid w:val="00981306"/>
    <w:rsid w:val="009851AA"/>
    <w:rsid w:val="00986E4A"/>
    <w:rsid w:val="00A66FB7"/>
    <w:rsid w:val="00A72245"/>
    <w:rsid w:val="00AD3433"/>
    <w:rsid w:val="00B92AE1"/>
    <w:rsid w:val="00C065F7"/>
    <w:rsid w:val="00C43C60"/>
    <w:rsid w:val="00C73C6F"/>
    <w:rsid w:val="00CE1CC4"/>
    <w:rsid w:val="00D40B50"/>
    <w:rsid w:val="00D631C8"/>
    <w:rsid w:val="00DA2059"/>
    <w:rsid w:val="00DA49F9"/>
    <w:rsid w:val="00DA57FB"/>
    <w:rsid w:val="00DF1674"/>
    <w:rsid w:val="00DF4DFA"/>
    <w:rsid w:val="00E01E6A"/>
    <w:rsid w:val="00E41A57"/>
    <w:rsid w:val="00E46640"/>
    <w:rsid w:val="00E53528"/>
    <w:rsid w:val="00EA5D05"/>
    <w:rsid w:val="00EC53A4"/>
    <w:rsid w:val="00F41EC8"/>
    <w:rsid w:val="00F54218"/>
    <w:rsid w:val="00FB0FC5"/>
    <w:rsid w:val="00FE588A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8C1F2"/>
  <w14:defaultImageDpi w14:val="0"/>
  <w15:docId w15:val="{371AA14A-C5A0-4769-946A-95B308A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8" w:lineRule="exact"/>
    </w:pPr>
  </w:style>
  <w:style w:type="paragraph" w:customStyle="1" w:styleId="Style2">
    <w:name w:val="Style2"/>
    <w:basedOn w:val="Normalny"/>
    <w:uiPriority w:val="99"/>
    <w:pPr>
      <w:spacing w:line="312" w:lineRule="exact"/>
      <w:ind w:firstLine="706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jc w:val="center"/>
    </w:pPr>
  </w:style>
  <w:style w:type="paragraph" w:customStyle="1" w:styleId="Style5">
    <w:name w:val="Style5"/>
    <w:basedOn w:val="Normalny"/>
    <w:uiPriority w:val="99"/>
    <w:pPr>
      <w:spacing w:line="245" w:lineRule="exact"/>
    </w:pPr>
  </w:style>
  <w:style w:type="paragraph" w:customStyle="1" w:styleId="Style6">
    <w:name w:val="Style6"/>
    <w:basedOn w:val="Normalny"/>
    <w:uiPriority w:val="99"/>
    <w:pPr>
      <w:spacing w:line="310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69" w:lineRule="exact"/>
      <w:ind w:hanging="230"/>
    </w:pPr>
  </w:style>
  <w:style w:type="paragraph" w:customStyle="1" w:styleId="Style9">
    <w:name w:val="Style9"/>
    <w:basedOn w:val="Normalny"/>
    <w:uiPriority w:val="99"/>
    <w:pPr>
      <w:spacing w:line="307" w:lineRule="exact"/>
      <w:ind w:hanging="288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color w:val="000000"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pacing w:val="-10"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Impact" w:hAnsi="Impact" w:cs="Impac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Century Gothic" w:hAnsi="Century Gothic" w:cs="Century Gothic"/>
      <w:i/>
      <w:iCs/>
      <w:color w:val="000000"/>
      <w:spacing w:val="-3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7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D31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7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D31"/>
    <w:rPr>
      <w:rFonts w:hAnsi="Calibri"/>
      <w:sz w:val="24"/>
      <w:szCs w:val="24"/>
    </w:rPr>
  </w:style>
  <w:style w:type="paragraph" w:customStyle="1" w:styleId="Tekstpodstawowy21">
    <w:name w:val="Tekst podstawowy 21"/>
    <w:basedOn w:val="Normalny"/>
    <w:rsid w:val="00DF167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4B0CF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CF5"/>
    <w:rPr>
      <w:rFonts w:ascii="Times New Roman" w:eastAsia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A57"/>
    <w:rPr>
      <w:rFonts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A57"/>
    <w:rPr>
      <w:rFonts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kow.rzgw.gov.pl" TargetMode="External"/><Relationship Id="rId1" Type="http://schemas.openxmlformats.org/officeDocument/2006/relationships/hyperlink" Target="mailto:zz-zywiec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Biel</dc:creator>
  <cp:lastModifiedBy>Katarzyna Motyka</cp:lastModifiedBy>
  <cp:revision>5</cp:revision>
  <cp:lastPrinted>2019-06-10T06:53:00Z</cp:lastPrinted>
  <dcterms:created xsi:type="dcterms:W3CDTF">2019-06-05T09:00:00Z</dcterms:created>
  <dcterms:modified xsi:type="dcterms:W3CDTF">2019-06-18T08:51:00Z</dcterms:modified>
</cp:coreProperties>
</file>